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88323F" w14:textId="77777777" w:rsidR="0024631A" w:rsidRDefault="0024631A" w:rsidP="002463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13FC7FF8" w14:textId="77777777" w:rsidR="0024631A" w:rsidRDefault="0024631A" w:rsidP="0024631A">
      <w:pPr>
        <w:autoSpaceDE w:val="0"/>
        <w:autoSpaceDN w:val="0"/>
        <w:adjustRightInd w:val="0"/>
        <w:jc w:val="center"/>
        <w:rPr>
          <w:szCs w:val="28"/>
        </w:rPr>
      </w:pPr>
      <w:r>
        <w:rPr>
          <w:b/>
          <w:sz w:val="28"/>
          <w:szCs w:val="28"/>
        </w:rPr>
        <w:t>к проекту закона Новосибирской области «</w:t>
      </w:r>
      <w:r>
        <w:rPr>
          <w:b/>
          <w:bCs/>
          <w:sz w:val="28"/>
          <w:szCs w:val="28"/>
        </w:rPr>
        <w:t>Об упразднении железнодорожного разъезда Новоосиновский и железнодорожной станции Тараданово Сузунского муниципального округа Новосибирской области и о внесении изменений в статью 1.7 Закона Новосибирской области «О статусе и границах муниципальных образований Новосибирской области»</w:t>
      </w:r>
    </w:p>
    <w:p w14:paraId="58C601D8" w14:textId="77777777" w:rsidR="0024631A" w:rsidRDefault="0024631A" w:rsidP="0024631A">
      <w:pPr>
        <w:ind w:firstLine="708"/>
        <w:jc w:val="both"/>
        <w:rPr>
          <w:szCs w:val="28"/>
        </w:rPr>
      </w:pPr>
    </w:p>
    <w:p w14:paraId="3F419083" w14:textId="0F58FD24" w:rsidR="0024631A" w:rsidRDefault="0024631A" w:rsidP="0024631A">
      <w:pPr>
        <w:ind w:firstLine="708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 xml:space="preserve">Целью принятия законопроекта является упразднение населенных пунктов, расположенных в Сузунском муниципальном округе Новосибирской области, в соответствии со статьей </w:t>
      </w:r>
      <w:r>
        <w:rPr>
          <w:snapToGrid w:val="0"/>
          <w:sz w:val="28"/>
          <w:szCs w:val="28"/>
        </w:rPr>
        <w:t>9 Закона Новосибирской области от 16</w:t>
      </w:r>
      <w:r w:rsidR="0049335E">
        <w:rPr>
          <w:snapToGrid w:val="0"/>
          <w:sz w:val="28"/>
          <w:szCs w:val="28"/>
        </w:rPr>
        <w:t xml:space="preserve"> марта </w:t>
      </w:r>
      <w:r>
        <w:rPr>
          <w:snapToGrid w:val="0"/>
          <w:sz w:val="28"/>
          <w:szCs w:val="28"/>
        </w:rPr>
        <w:t>2006 г</w:t>
      </w:r>
      <w:r w:rsidR="0049335E">
        <w:rPr>
          <w:snapToGrid w:val="0"/>
          <w:sz w:val="28"/>
          <w:szCs w:val="28"/>
        </w:rPr>
        <w:t>ода</w:t>
      </w:r>
      <w:r>
        <w:rPr>
          <w:snapToGrid w:val="0"/>
          <w:sz w:val="28"/>
          <w:szCs w:val="28"/>
        </w:rPr>
        <w:t xml:space="preserve"> № 4-ОЗ «Об административно-территориальном устройстве Новосибирской области».</w:t>
      </w:r>
    </w:p>
    <w:p w14:paraId="5151D1A6" w14:textId="77777777" w:rsidR="0024631A" w:rsidRDefault="0024631A" w:rsidP="0024631A">
      <w:pPr>
        <w:ind w:firstLine="708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Необходимость упразднения населенных пунктов </w:t>
      </w:r>
      <w:r>
        <w:rPr>
          <w:bCs/>
          <w:sz w:val="28"/>
          <w:szCs w:val="28"/>
        </w:rPr>
        <w:t xml:space="preserve">железнодорожный разъезд Новоосиновский и железнодорожная станция Тараданово Сузунского муниципального округа Новосибирской области </w:t>
      </w:r>
      <w:r>
        <w:rPr>
          <w:snapToGrid w:val="0"/>
          <w:sz w:val="28"/>
          <w:szCs w:val="28"/>
        </w:rPr>
        <w:t>вызвана тем:</w:t>
      </w:r>
    </w:p>
    <w:p w14:paraId="4AE4A1E6" w14:textId="77777777" w:rsidR="0024631A" w:rsidRDefault="0024631A" w:rsidP="0024631A">
      <w:pPr>
        <w:pStyle w:val="ac"/>
        <w:numPr>
          <w:ilvl w:val="0"/>
          <w:numId w:val="3"/>
        </w:numPr>
        <w:ind w:left="0" w:right="-55" w:firstLine="709"/>
        <w:jc w:val="both"/>
        <w:rPr>
          <w:b w:val="0"/>
        </w:rPr>
      </w:pPr>
      <w:r>
        <w:rPr>
          <w:b w:val="0"/>
        </w:rPr>
        <w:t>населенный пункт железнодорожный разъезд Новоосиновский Сузунского муниципального округа Новосибирской области расселен в 2016 году.</w:t>
      </w:r>
    </w:p>
    <w:p w14:paraId="4023D12B" w14:textId="77777777" w:rsidR="0024631A" w:rsidRDefault="0024631A" w:rsidP="0024631A">
      <w:pPr>
        <w:pStyle w:val="ac"/>
        <w:ind w:right="-55" w:firstLine="709"/>
        <w:jc w:val="both"/>
        <w:rPr>
          <w:b w:val="0"/>
        </w:rPr>
      </w:pPr>
      <w:r>
        <w:rPr>
          <w:b w:val="0"/>
        </w:rPr>
        <w:t>Полностью отсутствует инфраструктура, инженерные коммуникации, объекты соцкультбыта, торговли, иные строения, сооружения. Объекты недвижимости, включая земельные участки, права на которые зарегистрированы в установленном законом порядке отсутствуют.</w:t>
      </w:r>
    </w:p>
    <w:p w14:paraId="391C2594" w14:textId="77777777" w:rsidR="0024631A" w:rsidRDefault="0024631A" w:rsidP="0024631A">
      <w:pPr>
        <w:pStyle w:val="ac"/>
        <w:numPr>
          <w:ilvl w:val="0"/>
          <w:numId w:val="3"/>
        </w:numPr>
        <w:ind w:left="0" w:right="-55" w:firstLine="709"/>
        <w:jc w:val="both"/>
        <w:rPr>
          <w:b w:val="0"/>
        </w:rPr>
      </w:pPr>
      <w:r>
        <w:rPr>
          <w:b w:val="0"/>
        </w:rPr>
        <w:t xml:space="preserve">на территории населенного пункта железнодорожная станция Тараданово Сузунского муниципального округа Новосибирской области отсутствует постоянно проживающее население более трех лет. </w:t>
      </w:r>
    </w:p>
    <w:p w14:paraId="07DA7922" w14:textId="77777777" w:rsidR="0024631A" w:rsidRDefault="0024631A" w:rsidP="0024631A">
      <w:pPr>
        <w:pStyle w:val="ac"/>
        <w:ind w:right="-55" w:firstLine="709"/>
        <w:jc w:val="both"/>
        <w:rPr>
          <w:b w:val="0"/>
        </w:rPr>
      </w:pPr>
      <w:r>
        <w:rPr>
          <w:b w:val="0"/>
        </w:rPr>
        <w:t>Полностью отсутствует инфраструктура, инженерные коммуникации, объекты соцкультбыта, торговли, иные строения, сооружения отсутствуют. Объекты недвижимости, стоящие на государственном кадастровом учете с зарегистрированными в установленном законом порядке, относятся к объектам инфраструктуры железнодорожного транспорта находятся за границами населенного пункта, к северу от него. Земельные участки, на кадастровом учете не стоят, права не зарегистрированы в установленном законом порядке;</w:t>
      </w:r>
    </w:p>
    <w:p w14:paraId="6365C313" w14:textId="77777777" w:rsidR="0024631A" w:rsidRDefault="0024631A" w:rsidP="0024631A">
      <w:pPr>
        <w:ind w:left="708"/>
        <w:jc w:val="both"/>
        <w:rPr>
          <w:sz w:val="28"/>
          <w:szCs w:val="28"/>
        </w:rPr>
      </w:pPr>
    </w:p>
    <w:p w14:paraId="51F992CF" w14:textId="77777777" w:rsidR="0024631A" w:rsidRDefault="0024631A" w:rsidP="0024631A">
      <w:pPr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Законопроект состоит из трех статей.</w:t>
      </w:r>
    </w:p>
    <w:p w14:paraId="6E81E00B" w14:textId="63F40AD8" w:rsidR="0024631A" w:rsidRDefault="0024631A" w:rsidP="0024631A">
      <w:pPr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br/>
        <w:t xml:space="preserve">Статьей 1 законопроекта предлагается упразднить населенные пункты Сузунского муниципального округа Новосибирской области – </w:t>
      </w:r>
      <w:r>
        <w:rPr>
          <w:bCs/>
          <w:sz w:val="28"/>
          <w:szCs w:val="28"/>
        </w:rPr>
        <w:t xml:space="preserve">железнодорожный разъезд Новоосиновский и железнодорожная станция Тараданово Сузунского муниципального округа </w:t>
      </w:r>
      <w:r>
        <w:rPr>
          <w:spacing w:val="2"/>
          <w:sz w:val="28"/>
          <w:szCs w:val="28"/>
        </w:rPr>
        <w:t>Новосибирской области.</w:t>
      </w:r>
    </w:p>
    <w:p w14:paraId="077D05D4" w14:textId="3517A775" w:rsidR="0024631A" w:rsidRDefault="0024631A" w:rsidP="0024631A">
      <w:pPr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br/>
        <w:t xml:space="preserve">Статьей 2 законопроекта вносятся соответствующие изменения в статью 1.7 Закона Новосибирской области </w:t>
      </w:r>
      <w:r w:rsidRPr="0024631A">
        <w:rPr>
          <w:spacing w:val="2"/>
          <w:sz w:val="28"/>
          <w:szCs w:val="28"/>
        </w:rPr>
        <w:t>от 2 июня 2004 года № 200-ОЗ «О статусе и границах муниципальных образований Новосибирской области»</w:t>
      </w:r>
      <w:r>
        <w:rPr>
          <w:spacing w:val="2"/>
          <w:sz w:val="28"/>
          <w:szCs w:val="28"/>
        </w:rPr>
        <w:t>.</w:t>
      </w:r>
    </w:p>
    <w:p w14:paraId="625544FE" w14:textId="77777777" w:rsidR="0024631A" w:rsidRDefault="0024631A" w:rsidP="0024631A">
      <w:pPr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br/>
        <w:t>Статья 3 законопроекта устанавливает порядок вступления в силу закона.</w:t>
      </w:r>
    </w:p>
    <w:p w14:paraId="6811CC4B" w14:textId="71165B11" w:rsidR="0024631A" w:rsidRDefault="0024631A">
      <w:pPr>
        <w:rPr>
          <w:sz w:val="28"/>
          <w:szCs w:val="28"/>
        </w:rPr>
      </w:pPr>
      <w:bookmarkStart w:id="0" w:name="_GoBack"/>
      <w:bookmarkEnd w:id="0"/>
    </w:p>
    <w:sectPr w:rsidR="0024631A" w:rsidSect="00A5445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19957D" w14:textId="77777777" w:rsidR="0024631A" w:rsidRDefault="0024631A" w:rsidP="0024631A">
      <w:r>
        <w:separator/>
      </w:r>
    </w:p>
  </w:endnote>
  <w:endnote w:type="continuationSeparator" w:id="0">
    <w:p w14:paraId="3F6F0519" w14:textId="77777777" w:rsidR="0024631A" w:rsidRDefault="0024631A" w:rsidP="00246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13DACC" w14:textId="77777777" w:rsidR="0024631A" w:rsidRDefault="0024631A" w:rsidP="0024631A">
      <w:r>
        <w:separator/>
      </w:r>
    </w:p>
  </w:footnote>
  <w:footnote w:type="continuationSeparator" w:id="0">
    <w:p w14:paraId="1AB5EEF4" w14:textId="77777777" w:rsidR="0024631A" w:rsidRDefault="0024631A" w:rsidP="00246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947C8"/>
    <w:multiLevelType w:val="hybridMultilevel"/>
    <w:tmpl w:val="D05C1068"/>
    <w:lvl w:ilvl="0" w:tplc="4BEE8132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75E5F52"/>
    <w:multiLevelType w:val="hybridMultilevel"/>
    <w:tmpl w:val="430A652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507BBD"/>
    <w:multiLevelType w:val="hybridMultilevel"/>
    <w:tmpl w:val="30A24832"/>
    <w:lvl w:ilvl="0" w:tplc="320EBC1C">
      <w:start w:val="1"/>
      <w:numFmt w:val="decimal"/>
      <w:lvlText w:val="%1."/>
      <w:lvlJc w:val="left"/>
      <w:pPr>
        <w:tabs>
          <w:tab w:val="num" w:pos="705"/>
        </w:tabs>
        <w:ind w:left="7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AE3"/>
    <w:rsid w:val="000331BF"/>
    <w:rsid w:val="00050EE2"/>
    <w:rsid w:val="00056281"/>
    <w:rsid w:val="0005792B"/>
    <w:rsid w:val="000F1830"/>
    <w:rsid w:val="00126C55"/>
    <w:rsid w:val="00177EC5"/>
    <w:rsid w:val="001920A2"/>
    <w:rsid w:val="0019239E"/>
    <w:rsid w:val="0021264E"/>
    <w:rsid w:val="0024631A"/>
    <w:rsid w:val="00296165"/>
    <w:rsid w:val="002D3DCC"/>
    <w:rsid w:val="00303276"/>
    <w:rsid w:val="00341084"/>
    <w:rsid w:val="003A0B0B"/>
    <w:rsid w:val="004268AD"/>
    <w:rsid w:val="00466641"/>
    <w:rsid w:val="004877F3"/>
    <w:rsid w:val="0049335E"/>
    <w:rsid w:val="004F1AC1"/>
    <w:rsid w:val="005140E2"/>
    <w:rsid w:val="00517201"/>
    <w:rsid w:val="00533903"/>
    <w:rsid w:val="00591597"/>
    <w:rsid w:val="005923D9"/>
    <w:rsid w:val="005C2E69"/>
    <w:rsid w:val="005E1F10"/>
    <w:rsid w:val="005E6923"/>
    <w:rsid w:val="005F4B74"/>
    <w:rsid w:val="005F4F43"/>
    <w:rsid w:val="00615095"/>
    <w:rsid w:val="00617A74"/>
    <w:rsid w:val="00634005"/>
    <w:rsid w:val="00651955"/>
    <w:rsid w:val="00656B15"/>
    <w:rsid w:val="00670EB7"/>
    <w:rsid w:val="00676D67"/>
    <w:rsid w:val="006E4540"/>
    <w:rsid w:val="00714220"/>
    <w:rsid w:val="00720F8D"/>
    <w:rsid w:val="00736E89"/>
    <w:rsid w:val="007610B0"/>
    <w:rsid w:val="00790AE3"/>
    <w:rsid w:val="00796D87"/>
    <w:rsid w:val="007C0A38"/>
    <w:rsid w:val="007C6C6B"/>
    <w:rsid w:val="007E6463"/>
    <w:rsid w:val="00815BFD"/>
    <w:rsid w:val="00826713"/>
    <w:rsid w:val="008536DB"/>
    <w:rsid w:val="00876AE2"/>
    <w:rsid w:val="0089207B"/>
    <w:rsid w:val="008C23ED"/>
    <w:rsid w:val="008C338A"/>
    <w:rsid w:val="008C7E25"/>
    <w:rsid w:val="008D2CCE"/>
    <w:rsid w:val="008E57C1"/>
    <w:rsid w:val="008E5E7F"/>
    <w:rsid w:val="00904DCF"/>
    <w:rsid w:val="00906405"/>
    <w:rsid w:val="00946A5A"/>
    <w:rsid w:val="00955FC9"/>
    <w:rsid w:val="009D395F"/>
    <w:rsid w:val="009F018E"/>
    <w:rsid w:val="00A53C3B"/>
    <w:rsid w:val="00A54454"/>
    <w:rsid w:val="00AA1B05"/>
    <w:rsid w:val="00AA2187"/>
    <w:rsid w:val="00AC59A1"/>
    <w:rsid w:val="00AD240D"/>
    <w:rsid w:val="00B3118E"/>
    <w:rsid w:val="00BB5578"/>
    <w:rsid w:val="00BB5AD5"/>
    <w:rsid w:val="00BB5FD5"/>
    <w:rsid w:val="00BD3FEB"/>
    <w:rsid w:val="00BF065E"/>
    <w:rsid w:val="00C1328C"/>
    <w:rsid w:val="00C166A1"/>
    <w:rsid w:val="00C33422"/>
    <w:rsid w:val="00C6185F"/>
    <w:rsid w:val="00C62AF7"/>
    <w:rsid w:val="00CB02BD"/>
    <w:rsid w:val="00CB7CD9"/>
    <w:rsid w:val="00CF15AC"/>
    <w:rsid w:val="00D05172"/>
    <w:rsid w:val="00D211EE"/>
    <w:rsid w:val="00D50BC2"/>
    <w:rsid w:val="00D70EC7"/>
    <w:rsid w:val="00DB22F5"/>
    <w:rsid w:val="00DE7F2B"/>
    <w:rsid w:val="00E30974"/>
    <w:rsid w:val="00E319A8"/>
    <w:rsid w:val="00E43065"/>
    <w:rsid w:val="00E84936"/>
    <w:rsid w:val="00EA675A"/>
    <w:rsid w:val="00EB38FD"/>
    <w:rsid w:val="00F0421B"/>
    <w:rsid w:val="00F06906"/>
    <w:rsid w:val="00F06E3B"/>
    <w:rsid w:val="00F849E9"/>
    <w:rsid w:val="00F9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57E4E9"/>
  <w15:chartTrackingRefBased/>
  <w15:docId w15:val="{F6C92ABF-680C-4475-AE4F-96C40326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5A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A0B0B"/>
    <w:pPr>
      <w:keepNext/>
      <w:widowControl w:val="0"/>
      <w:shd w:val="clear" w:color="auto" w:fill="FFFFFF"/>
      <w:autoSpaceDE w:val="0"/>
      <w:autoSpaceDN w:val="0"/>
      <w:adjustRightInd w:val="0"/>
      <w:spacing w:before="5"/>
      <w:ind w:left="7700" w:firstLine="220"/>
      <w:outlineLvl w:val="0"/>
    </w:pPr>
    <w:rPr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">
    <w:name w:val="Char Char4 Знак Знак Знак"/>
    <w:basedOn w:val="a"/>
    <w:rsid w:val="00790AE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3">
    <w:name w:val="Название"/>
    <w:basedOn w:val="a"/>
    <w:link w:val="a4"/>
    <w:qFormat/>
    <w:rsid w:val="003A0B0B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aliases w:val="Заголовок Знак"/>
    <w:link w:val="a3"/>
    <w:rsid w:val="003A0B0B"/>
    <w:rPr>
      <w:b/>
      <w:sz w:val="28"/>
    </w:rPr>
  </w:style>
  <w:style w:type="character" w:customStyle="1" w:styleId="10">
    <w:name w:val="Заголовок 1 Знак"/>
    <w:link w:val="1"/>
    <w:rsid w:val="003A0B0B"/>
    <w:rPr>
      <w:bCs/>
      <w:color w:val="000000"/>
      <w:sz w:val="28"/>
      <w:szCs w:val="28"/>
      <w:shd w:val="clear" w:color="auto" w:fill="FFFFFF"/>
    </w:rPr>
  </w:style>
  <w:style w:type="paragraph" w:styleId="a5">
    <w:name w:val="No Spacing"/>
    <w:uiPriority w:val="1"/>
    <w:qFormat/>
    <w:rsid w:val="00CB02BD"/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uiPriority w:val="99"/>
    <w:unhideWhenUsed/>
    <w:rsid w:val="00AD240D"/>
    <w:rPr>
      <w:color w:val="0000FF"/>
      <w:u w:val="single"/>
    </w:rPr>
  </w:style>
  <w:style w:type="paragraph" w:styleId="a7">
    <w:name w:val="Body Text"/>
    <w:basedOn w:val="a"/>
    <w:link w:val="a8"/>
    <w:unhideWhenUsed/>
    <w:rsid w:val="00AD240D"/>
    <w:pPr>
      <w:spacing w:after="120"/>
    </w:pPr>
    <w:rPr>
      <w:color w:val="000000"/>
      <w:sz w:val="28"/>
      <w:szCs w:val="20"/>
    </w:rPr>
  </w:style>
  <w:style w:type="character" w:customStyle="1" w:styleId="a8">
    <w:name w:val="Основной текст Знак"/>
    <w:link w:val="a7"/>
    <w:rsid w:val="00AD240D"/>
    <w:rPr>
      <w:color w:val="000000"/>
      <w:sz w:val="28"/>
    </w:rPr>
  </w:style>
  <w:style w:type="paragraph" w:customStyle="1" w:styleId="ConsPlusNormal">
    <w:name w:val="ConsPlusNormal"/>
    <w:rsid w:val="00AD24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AD240D"/>
    <w:pPr>
      <w:ind w:firstLine="720"/>
    </w:pPr>
    <w:rPr>
      <w:rFonts w:ascii="Arial" w:hAnsi="Arial"/>
      <w:sz w:val="22"/>
    </w:rPr>
  </w:style>
  <w:style w:type="character" w:styleId="a9">
    <w:name w:val="Emphasis"/>
    <w:qFormat/>
    <w:rsid w:val="00AD240D"/>
    <w:rPr>
      <w:i/>
      <w:iCs/>
    </w:rPr>
  </w:style>
  <w:style w:type="paragraph" w:styleId="aa">
    <w:name w:val="Balloon Text"/>
    <w:basedOn w:val="a"/>
    <w:link w:val="ab"/>
    <w:rsid w:val="008E57C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E57C1"/>
    <w:rPr>
      <w:rFonts w:ascii="Tahoma" w:hAnsi="Tahoma" w:cs="Tahoma"/>
      <w:sz w:val="16"/>
      <w:szCs w:val="16"/>
    </w:rPr>
  </w:style>
  <w:style w:type="paragraph" w:styleId="ac">
    <w:name w:val="Title"/>
    <w:basedOn w:val="a"/>
    <w:qFormat/>
    <w:rsid w:val="0024631A"/>
    <w:pPr>
      <w:jc w:val="center"/>
    </w:pPr>
    <w:rPr>
      <w:b/>
      <w:sz w:val="28"/>
      <w:szCs w:val="20"/>
    </w:rPr>
  </w:style>
  <w:style w:type="character" w:customStyle="1" w:styleId="11">
    <w:name w:val="Заголовок Знак1"/>
    <w:basedOn w:val="a0"/>
    <w:rsid w:val="002463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d">
    <w:name w:val="header"/>
    <w:basedOn w:val="a"/>
    <w:link w:val="ae"/>
    <w:rsid w:val="0024631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24631A"/>
    <w:rPr>
      <w:sz w:val="24"/>
      <w:szCs w:val="24"/>
    </w:rPr>
  </w:style>
  <w:style w:type="paragraph" w:styleId="af">
    <w:name w:val="footer"/>
    <w:basedOn w:val="a"/>
    <w:link w:val="af0"/>
    <w:rsid w:val="0024631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24631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ДЕПУТАТОВ</vt:lpstr>
    </vt:vector>
  </TitlesOfParts>
  <Company>Administraciy</Company>
  <LinksUpToDate>false</LinksUpToDate>
  <CharactersWithSpaces>2456</CharactersWithSpaces>
  <SharedDoc>false</SharedDoc>
  <HLinks>
    <vt:vector size="6" baseType="variant">
      <vt:variant>
        <vt:i4>5832775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http://docs.cntd.ru/document/5415546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</dc:title>
  <dc:subject/>
  <dc:creator>Spec</dc:creator>
  <cp:keywords/>
  <cp:lastModifiedBy>Соболева Юлия Сергеевна</cp:lastModifiedBy>
  <cp:revision>3</cp:revision>
  <cp:lastPrinted>2025-11-17T09:49:00Z</cp:lastPrinted>
  <dcterms:created xsi:type="dcterms:W3CDTF">2025-11-18T08:34:00Z</dcterms:created>
  <dcterms:modified xsi:type="dcterms:W3CDTF">2025-11-18T08:38:00Z</dcterms:modified>
</cp:coreProperties>
</file>